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AE04" w14:textId="77777777" w:rsidR="00563E81" w:rsidRPr="007A14F0" w:rsidRDefault="00563E81" w:rsidP="00563E81">
      <w:pPr>
        <w:pStyle w:val="Heading310"/>
        <w:keepNext/>
        <w:keepLines/>
        <w:spacing w:before="120" w:after="640"/>
        <w:ind w:firstLineChars="250" w:firstLine="703"/>
        <w:jc w:val="left"/>
        <w:rPr>
          <w:b/>
          <w:bCs/>
          <w:lang w:val="en-US"/>
        </w:rPr>
      </w:pPr>
      <w:bookmarkStart w:id="0" w:name="bookmark48"/>
      <w:bookmarkStart w:id="1" w:name="bookmark49"/>
      <w:bookmarkStart w:id="2" w:name="bookmark50"/>
      <w:r w:rsidRPr="007A14F0">
        <w:rPr>
          <w:rFonts w:cs="黑体" w:hint="eastAsia"/>
          <w:b/>
          <w:bCs/>
          <w:color w:val="000000"/>
          <w:sz w:val="28"/>
          <w:szCs w:val="28"/>
          <w:lang w:val="en-US" w:eastAsia="zh-CN"/>
        </w:rPr>
        <w:t>附件3</w:t>
      </w:r>
    </w:p>
    <w:p w14:paraId="4AFDA10D" w14:textId="20C16CA9" w:rsidR="00563E81" w:rsidRPr="00EC0AB8" w:rsidRDefault="00563E81" w:rsidP="00563E81">
      <w:pPr>
        <w:pStyle w:val="Heading310"/>
        <w:keepNext/>
        <w:keepLines/>
        <w:spacing w:after="32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国际商务</w:t>
      </w:r>
      <w:r w:rsidRPr="00EC0AB8">
        <w:rPr>
          <w:rFonts w:ascii="仿宋" w:eastAsia="仿宋" w:hAnsi="仿宋"/>
          <w:b/>
          <w:bCs/>
          <w:color w:val="000000"/>
        </w:rPr>
        <w:t>专业学位研究生在线示范课程</w:t>
      </w:r>
      <w:r>
        <w:rPr>
          <w:rFonts w:ascii="仿宋" w:eastAsia="仿宋" w:hAnsi="仿宋" w:hint="eastAsia"/>
          <w:b/>
          <w:bCs/>
          <w:color w:val="000000"/>
        </w:rPr>
        <w:t>建设计划</w:t>
      </w:r>
      <w:r w:rsidRPr="00EC0AB8">
        <w:rPr>
          <w:rFonts w:ascii="仿宋" w:eastAsia="仿宋" w:hAnsi="仿宋"/>
          <w:b/>
          <w:bCs/>
          <w:color w:val="000000"/>
        </w:rPr>
        <w:t>表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716"/>
        <w:gridCol w:w="1969"/>
        <w:gridCol w:w="284"/>
        <w:gridCol w:w="2835"/>
      </w:tblGrid>
      <w:tr w:rsidR="00563E81" w:rsidRPr="00EC0AB8" w14:paraId="707E3FC8" w14:textId="77777777" w:rsidTr="00C72422">
        <w:trPr>
          <w:trHeight w:hRule="exact" w:val="126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84224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课程中文名称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57C9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AABD7" w14:textId="77777777" w:rsidR="00563E81" w:rsidRDefault="00563E81" w:rsidP="00C72422">
            <w:pPr>
              <w:pStyle w:val="Other10"/>
              <w:spacing w:line="398" w:lineRule="exact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课程英文名称</w:t>
            </w:r>
          </w:p>
          <w:p w14:paraId="664F0735" w14:textId="77777777" w:rsidR="00563E81" w:rsidRPr="00EC0AB8" w:rsidRDefault="00563E81" w:rsidP="00C72422">
            <w:pPr>
              <w:pStyle w:val="Other10"/>
              <w:spacing w:line="398" w:lineRule="exact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（如有，请填写）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46DA0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  <w:lang w:eastAsia="zh-CN"/>
              </w:rPr>
            </w:pPr>
          </w:p>
        </w:tc>
      </w:tr>
      <w:tr w:rsidR="00563E81" w:rsidRPr="00EC0AB8" w14:paraId="6A8C054B" w14:textId="77777777" w:rsidTr="00C72422">
        <w:trPr>
          <w:trHeight w:hRule="exact" w:val="86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1BF63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课程学时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155A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7F61C" w14:textId="77777777" w:rsidR="00563E81" w:rsidRDefault="00563E81" w:rsidP="00C72422">
            <w:pPr>
              <w:pStyle w:val="Other10"/>
              <w:spacing w:line="403" w:lineRule="exact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课程学分</w:t>
            </w:r>
          </w:p>
          <w:p w14:paraId="3F8976E6" w14:textId="77777777" w:rsidR="00563E81" w:rsidRPr="00EC0AB8" w:rsidRDefault="00563E81" w:rsidP="00C72422">
            <w:pPr>
              <w:pStyle w:val="Other10"/>
              <w:spacing w:line="403" w:lineRule="exact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（预 计）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33098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563E81" w:rsidRPr="00EC0AB8" w14:paraId="36970795" w14:textId="77777777" w:rsidTr="00C72422">
        <w:trPr>
          <w:trHeight w:hRule="exact" w:val="8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3F26E" w14:textId="77777777" w:rsidR="00563E81" w:rsidRPr="00EC0AB8" w:rsidRDefault="00563E81" w:rsidP="00C72422">
            <w:pPr>
              <w:pStyle w:val="Other10"/>
              <w:spacing w:after="100"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计划开课日期</w:t>
            </w:r>
          </w:p>
          <w:p w14:paraId="4A6813D1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（如有，请填写）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D1910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  <w:lang w:eastAsia="zh-CN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73002" w14:textId="77777777" w:rsidR="00563E81" w:rsidRDefault="00563E81" w:rsidP="00C72422">
            <w:pPr>
              <w:pStyle w:val="Other10"/>
              <w:spacing w:line="403" w:lineRule="exact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开课周数</w:t>
            </w:r>
          </w:p>
          <w:p w14:paraId="5E09BB94" w14:textId="77777777" w:rsidR="00563E81" w:rsidRPr="00EC0AB8" w:rsidRDefault="00563E81" w:rsidP="00C72422">
            <w:pPr>
              <w:pStyle w:val="Other10"/>
              <w:spacing w:line="403" w:lineRule="exact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（预 计）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E0A89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563E81" w:rsidRPr="00EC0AB8" w14:paraId="5A52C864" w14:textId="77777777" w:rsidTr="00C72422">
        <w:trPr>
          <w:trHeight w:hRule="exact" w:val="5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AA27D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课程类别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087A90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基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>础课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  <w:r w:rsidRPr="00EC0AB8">
              <w:rPr>
                <w:rFonts w:ascii="仿宋" w:eastAsia="仿宋" w:hAnsi="仿宋" w:hint="eastAsia"/>
                <w:color w:val="000000"/>
                <w:lang w:val="en-US" w:eastAsia="zh-CN" w:bidi="zh-CN"/>
              </w:rPr>
              <w:t xml:space="preserve">     </w:t>
            </w:r>
            <w:r w:rsidRPr="00EC0AB8">
              <w:rPr>
                <w:rFonts w:ascii="仿宋" w:eastAsia="仿宋" w:hAnsi="仿宋"/>
                <w:color w:val="000000"/>
              </w:rPr>
              <w:t>专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>业课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 xml:space="preserve"> </w:t>
            </w:r>
            <w:r w:rsidRPr="00EC0AB8">
              <w:rPr>
                <w:rFonts w:ascii="仿宋" w:eastAsia="仿宋" w:hAnsi="仿宋" w:hint="eastAsia"/>
                <w:color w:val="000000"/>
                <w:lang w:val="en-US" w:eastAsia="zh-CN" w:bidi="zh-CN"/>
              </w:rPr>
              <w:t xml:space="preserve">    </w:t>
            </w:r>
            <w:r w:rsidRPr="00EC0AB8">
              <w:rPr>
                <w:rFonts w:ascii="仿宋" w:eastAsia="仿宋" w:hAnsi="仿宋"/>
                <w:color w:val="000000"/>
              </w:rPr>
              <w:t>方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>法课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 xml:space="preserve"> </w:t>
            </w:r>
            <w:r w:rsidRPr="00EC0AB8">
              <w:rPr>
                <w:rFonts w:ascii="仿宋" w:eastAsia="仿宋" w:hAnsi="仿宋" w:hint="eastAsia"/>
                <w:color w:val="000000"/>
                <w:lang w:val="en-US" w:eastAsia="zh-CN" w:bidi="zh-CN"/>
              </w:rPr>
              <w:t xml:space="preserve">    </w:t>
            </w:r>
            <w:r w:rsidRPr="00EC0AB8">
              <w:rPr>
                <w:rFonts w:ascii="仿宋" w:eastAsia="仿宋" w:hAnsi="仿宋"/>
                <w:color w:val="000000"/>
              </w:rPr>
              <w:t>实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>践课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</w:p>
        </w:tc>
      </w:tr>
      <w:tr w:rsidR="00563E81" w:rsidRPr="00EC0AB8" w14:paraId="5ED8EAAA" w14:textId="77777777" w:rsidTr="00C72422">
        <w:trPr>
          <w:trHeight w:hRule="exact" w:val="5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E9B9D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 w:hint="eastAsia"/>
              </w:rPr>
              <w:t>建设方式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4B677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rPr>
                <w:rFonts w:ascii="仿宋" w:eastAsia="仿宋" w:hAnsi="仿宋"/>
                <w:b/>
                <w:bCs/>
              </w:rPr>
            </w:pPr>
            <w:r w:rsidRPr="00EC0AB8">
              <w:rPr>
                <w:rFonts w:ascii="仿宋" w:eastAsia="仿宋" w:hAnsi="仿宋" w:hint="eastAsia"/>
              </w:rPr>
              <w:t>新建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 xml:space="preserve"> </w:t>
            </w:r>
            <w:r w:rsidRPr="00EC0AB8">
              <w:rPr>
                <w:rFonts w:ascii="仿宋" w:eastAsia="仿宋" w:hAnsi="仿宋" w:hint="eastAsia"/>
                <w:color w:val="000000"/>
                <w:lang w:val="en-US" w:eastAsia="zh-CN" w:bidi="zh-CN"/>
              </w:rPr>
              <w:t xml:space="preserve">    </w:t>
            </w:r>
            <w:r w:rsidRPr="00EC0AB8">
              <w:rPr>
                <w:rFonts w:ascii="仿宋" w:eastAsia="仿宋" w:hAnsi="仿宋" w:hint="eastAsia"/>
              </w:rPr>
              <w:t>更新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t xml:space="preserve"> </w:t>
            </w:r>
            <w:r w:rsidRPr="00EC0AB8">
              <w:rPr>
                <w:rFonts w:ascii="仿宋" w:eastAsia="仿宋" w:hAnsi="仿宋" w:hint="eastAsia"/>
                <w:color w:val="000000"/>
                <w:lang w:val="en-US" w:eastAsia="zh-CN" w:bidi="zh-CN"/>
              </w:rPr>
              <w:t xml:space="preserve">    </w:t>
            </w:r>
            <w:r w:rsidRPr="00EC0AB8">
              <w:rPr>
                <w:rFonts w:ascii="仿宋" w:eastAsia="仿宋" w:hAnsi="仿宋" w:hint="eastAsia"/>
              </w:rPr>
              <w:t>遴选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  <w:r w:rsidRPr="00EC0AB8">
              <w:rPr>
                <w:rFonts w:ascii="仿宋" w:eastAsia="仿宋" w:hAnsi="仿宋"/>
                <w:lang w:val="zh-CN" w:eastAsia="zh-CN" w:bidi="zh-CN"/>
              </w:rPr>
              <w:t xml:space="preserve">    </w:t>
            </w:r>
            <w:r w:rsidRPr="00EC0AB8">
              <w:rPr>
                <w:rFonts w:ascii="仿宋" w:eastAsia="仿宋" w:hAnsi="仿宋" w:hint="eastAsia"/>
                <w:lang w:val="zh-CN" w:eastAsia="zh-CN" w:bidi="zh-CN"/>
              </w:rPr>
              <w:t>其他</w:t>
            </w:r>
            <w:r w:rsidRPr="00EC0AB8">
              <w:rPr>
                <w:rFonts w:ascii="仿宋" w:eastAsia="仿宋" w:hAnsi="仿宋"/>
                <w:color w:val="000000"/>
                <w:lang w:val="zh-CN" w:eastAsia="zh-CN" w:bidi="zh-CN"/>
              </w:rPr>
              <w:sym w:font="Wingdings 2" w:char="00A3"/>
            </w:r>
          </w:p>
        </w:tc>
      </w:tr>
      <w:tr w:rsidR="00563E81" w:rsidRPr="00EC0AB8" w14:paraId="60FC2C03" w14:textId="77777777" w:rsidTr="00C72422">
        <w:trPr>
          <w:trHeight w:hRule="exact" w:val="9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F6A21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 w:hint="eastAsia"/>
              </w:rPr>
              <w:t>计划</w:t>
            </w:r>
            <w:r w:rsidRPr="00EC0AB8">
              <w:rPr>
                <w:rFonts w:ascii="仿宋" w:eastAsia="仿宋" w:hAnsi="仿宋"/>
                <w:color w:val="000000"/>
              </w:rPr>
              <w:t>视频数量（个）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73CD1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50D0C" w14:textId="77777777" w:rsidR="00563E81" w:rsidRPr="00EC0AB8" w:rsidRDefault="00563E81" w:rsidP="00C72422">
            <w:pPr>
              <w:pStyle w:val="Other10"/>
              <w:spacing w:after="100" w:line="240" w:lineRule="auto"/>
              <w:ind w:firstLine="0"/>
              <w:jc w:val="both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 w:hint="eastAsia"/>
              </w:rPr>
              <w:t>计划</w:t>
            </w:r>
            <w:r w:rsidRPr="00EC0AB8">
              <w:rPr>
                <w:rFonts w:ascii="仿宋" w:eastAsia="仿宋" w:hAnsi="仿宋"/>
                <w:color w:val="000000"/>
              </w:rPr>
              <w:t>视频总时长</w:t>
            </w:r>
          </w:p>
          <w:p w14:paraId="5F424725" w14:textId="77777777" w:rsidR="00563E81" w:rsidRPr="00EC0AB8" w:rsidRDefault="00563E81" w:rsidP="00C72422">
            <w:pPr>
              <w:pStyle w:val="Other10"/>
              <w:spacing w:line="240" w:lineRule="auto"/>
              <w:ind w:firstLineChars="200" w:firstLine="520"/>
              <w:jc w:val="both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（分钟）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42B7" w14:textId="77777777" w:rsidR="00563E81" w:rsidRPr="00EC0AB8" w:rsidRDefault="00563E81" w:rsidP="00C72422">
            <w:pPr>
              <w:rPr>
                <w:rFonts w:ascii="仿宋" w:eastAsia="仿宋" w:hAnsi="仿宋"/>
                <w:sz w:val="26"/>
                <w:szCs w:val="26"/>
                <w:lang w:eastAsia="zh-CN"/>
              </w:rPr>
            </w:pPr>
          </w:p>
        </w:tc>
      </w:tr>
      <w:tr w:rsidR="00563E81" w:rsidRPr="00EC0AB8" w14:paraId="12037EE4" w14:textId="77777777" w:rsidTr="00C72422">
        <w:trPr>
          <w:trHeight w:hRule="exact" w:val="1925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15E82" w14:textId="77777777" w:rsidR="00563E81" w:rsidRPr="00EC0AB8" w:rsidRDefault="00563E81" w:rsidP="00C72422">
            <w:pPr>
              <w:pStyle w:val="Other10"/>
              <w:spacing w:before="140"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预备知识</w:t>
            </w:r>
            <w:r w:rsidRPr="00EC0AB8">
              <w:rPr>
                <w:rFonts w:ascii="仿宋" w:eastAsia="仿宋" w:hAnsi="仿宋"/>
                <w:b/>
                <w:bCs/>
                <w:color w:val="000000"/>
              </w:rPr>
              <w:t>（200</w:t>
            </w:r>
            <w:r w:rsidRPr="00EC0AB8">
              <w:rPr>
                <w:rFonts w:ascii="仿宋" w:eastAsia="仿宋" w:hAnsi="仿宋"/>
                <w:color w:val="000000"/>
              </w:rPr>
              <w:t>字以内）</w:t>
            </w:r>
          </w:p>
        </w:tc>
      </w:tr>
      <w:tr w:rsidR="00563E81" w:rsidRPr="00EC0AB8" w14:paraId="2B21D2A6" w14:textId="77777777" w:rsidTr="00C72422">
        <w:trPr>
          <w:trHeight w:hRule="exact" w:val="1771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7A641" w14:textId="77777777" w:rsidR="00563E81" w:rsidRPr="00EC0AB8" w:rsidRDefault="00563E81" w:rsidP="00C72422">
            <w:pPr>
              <w:pStyle w:val="Other10"/>
              <w:spacing w:before="140"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课程关键词</w:t>
            </w:r>
            <w:r w:rsidRPr="00EC0AB8">
              <w:rPr>
                <w:rFonts w:ascii="仿宋" w:eastAsia="仿宋" w:hAnsi="仿宋"/>
                <w:b/>
                <w:bCs/>
                <w:color w:val="000000"/>
              </w:rPr>
              <w:t>（200</w:t>
            </w:r>
            <w:r w:rsidRPr="00EC0AB8">
              <w:rPr>
                <w:rFonts w:ascii="仿宋" w:eastAsia="仿宋" w:hAnsi="仿宋"/>
                <w:color w:val="000000"/>
              </w:rPr>
              <w:t>字以内）</w:t>
            </w:r>
          </w:p>
        </w:tc>
      </w:tr>
      <w:tr w:rsidR="00563E81" w:rsidRPr="00EC0AB8" w14:paraId="105A8666" w14:textId="77777777" w:rsidTr="00C72422">
        <w:trPr>
          <w:trHeight w:hRule="exact" w:val="1941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AE546" w14:textId="77777777" w:rsidR="00563E81" w:rsidRPr="00EC0AB8" w:rsidRDefault="00563E81" w:rsidP="00C72422">
            <w:pPr>
              <w:pStyle w:val="Other10"/>
              <w:spacing w:before="140"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课程简介（不少于</w:t>
            </w:r>
            <w:r w:rsidRPr="00EC0AB8">
              <w:rPr>
                <w:rFonts w:ascii="仿宋" w:eastAsia="仿宋" w:hAnsi="仿宋"/>
                <w:b/>
                <w:bCs/>
                <w:color w:val="000000"/>
              </w:rPr>
              <w:t>200</w:t>
            </w:r>
            <w:r w:rsidRPr="00EC0AB8">
              <w:rPr>
                <w:rFonts w:ascii="仿宋" w:eastAsia="仿宋" w:hAnsi="仿宋"/>
                <w:color w:val="000000"/>
              </w:rPr>
              <w:t>字）</w:t>
            </w:r>
          </w:p>
        </w:tc>
      </w:tr>
    </w:tbl>
    <w:p w14:paraId="7BE2B3F8" w14:textId="77777777" w:rsidR="00563E81" w:rsidRPr="00EC0AB8" w:rsidRDefault="00563E81" w:rsidP="00563E81">
      <w:pPr>
        <w:rPr>
          <w:rFonts w:ascii="仿宋" w:eastAsia="仿宋" w:hAnsi="仿宋"/>
          <w:lang w:eastAsia="zh-CN"/>
        </w:rPr>
        <w:sectPr w:rsidR="00563E81" w:rsidRPr="00EC0AB8">
          <w:headerReference w:type="default" r:id="rId6"/>
          <w:footerReference w:type="default" r:id="rId7"/>
          <w:pgSz w:w="11900" w:h="16840"/>
          <w:pgMar w:top="1723" w:right="399" w:bottom="1735" w:left="586" w:header="0" w:footer="6" w:gutter="0"/>
          <w:cols w:space="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1694"/>
        <w:gridCol w:w="2458"/>
        <w:gridCol w:w="1574"/>
        <w:gridCol w:w="1656"/>
      </w:tblGrid>
      <w:tr w:rsidR="00563E81" w:rsidRPr="00EC0AB8" w14:paraId="1CD2F7E2" w14:textId="77777777" w:rsidTr="00C72422">
        <w:trPr>
          <w:trHeight w:hRule="exact" w:val="2587"/>
          <w:jc w:val="center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F24C8" w14:textId="77777777" w:rsidR="00563E81" w:rsidRPr="00EC0AB8" w:rsidRDefault="00563E81" w:rsidP="00C72422">
            <w:pPr>
              <w:pStyle w:val="Other10"/>
              <w:spacing w:before="160"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lastRenderedPageBreak/>
              <w:t>课程教学设计及特色（不少于</w:t>
            </w:r>
            <w:r w:rsidRPr="00EC0AB8">
              <w:rPr>
                <w:rFonts w:ascii="仿宋" w:eastAsia="仿宋" w:hAnsi="仿宋"/>
                <w:b/>
                <w:bCs/>
                <w:color w:val="000000"/>
              </w:rPr>
              <w:t>500</w:t>
            </w:r>
            <w:r w:rsidRPr="00EC0AB8">
              <w:rPr>
                <w:rFonts w:ascii="仿宋" w:eastAsia="仿宋" w:hAnsi="仿宋"/>
                <w:color w:val="000000"/>
              </w:rPr>
              <w:t>字）</w:t>
            </w:r>
          </w:p>
        </w:tc>
      </w:tr>
      <w:tr w:rsidR="00563E81" w:rsidRPr="00EC0AB8" w14:paraId="0F28403A" w14:textId="77777777" w:rsidTr="00C72422">
        <w:trPr>
          <w:trHeight w:hRule="exact" w:val="2160"/>
          <w:jc w:val="center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C49CE" w14:textId="77777777" w:rsidR="00563E81" w:rsidRPr="00EC0AB8" w:rsidRDefault="00563E81" w:rsidP="00C72422">
            <w:pPr>
              <w:pStyle w:val="Other10"/>
              <w:spacing w:before="160"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主要教材（讲义、文献、参考书）名称、主编、出版社、出版日期</w:t>
            </w:r>
          </w:p>
        </w:tc>
      </w:tr>
      <w:tr w:rsidR="00563E81" w:rsidRPr="00EC0AB8" w14:paraId="7C62C2FC" w14:textId="77777777" w:rsidTr="00C72422">
        <w:trPr>
          <w:trHeight w:hRule="exact" w:val="506"/>
          <w:jc w:val="center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4A320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课程教学大纲</w:t>
            </w:r>
          </w:p>
        </w:tc>
      </w:tr>
      <w:tr w:rsidR="00563E81" w:rsidRPr="00EC0AB8" w14:paraId="1B6D0A5F" w14:textId="77777777" w:rsidTr="00C72422">
        <w:trPr>
          <w:trHeight w:hRule="exact" w:val="56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F3EDF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一级目录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BDEA1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二级目录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8BCCC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主要知识点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FD70A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center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视频形式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9A147" w14:textId="77777777" w:rsidR="00563E81" w:rsidRPr="00EC0AB8" w:rsidRDefault="00563E81" w:rsidP="00C72422">
            <w:pPr>
              <w:pStyle w:val="Other10"/>
              <w:spacing w:line="240" w:lineRule="auto"/>
              <w:ind w:firstLine="0"/>
              <w:jc w:val="right"/>
              <w:rPr>
                <w:rFonts w:ascii="仿宋" w:eastAsia="仿宋" w:hAnsi="仿宋"/>
              </w:rPr>
            </w:pPr>
            <w:r w:rsidRPr="00EC0AB8">
              <w:rPr>
                <w:rFonts w:ascii="仿宋" w:eastAsia="仿宋" w:hAnsi="仿宋"/>
                <w:color w:val="000000"/>
              </w:rPr>
              <w:t>时长（分钟）</w:t>
            </w:r>
          </w:p>
        </w:tc>
      </w:tr>
      <w:tr w:rsidR="00563E81" w:rsidRPr="00EC0AB8" w14:paraId="60F76F4C" w14:textId="77777777" w:rsidTr="00C72422">
        <w:trPr>
          <w:trHeight w:hRule="exact" w:val="57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8F71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2ACFA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2E53C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116B9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18E93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563E81" w:rsidRPr="00EC0AB8" w14:paraId="197E7CEE" w14:textId="77777777" w:rsidTr="00C72422">
        <w:trPr>
          <w:trHeight w:hRule="exact" w:val="57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5A4E8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41A25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CA51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6D33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32D52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563E81" w:rsidRPr="00EC0AB8" w14:paraId="666AE488" w14:textId="77777777" w:rsidTr="00C72422">
        <w:trPr>
          <w:trHeight w:hRule="exact" w:val="57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B7DA5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FEBD9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7B38D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0329D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29DC2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563E81" w:rsidRPr="00EC0AB8" w14:paraId="6083B605" w14:textId="77777777" w:rsidTr="00C72422">
        <w:trPr>
          <w:trHeight w:hRule="exact" w:val="56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E1311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E4EF6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820C4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BA2B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C01F4" w14:textId="77777777" w:rsidR="00563E81" w:rsidRPr="00EC0AB8" w:rsidRDefault="00563E81" w:rsidP="00C72422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563E81" w:rsidRPr="00EC0AB8" w14:paraId="5A8439C2" w14:textId="77777777" w:rsidTr="007A14F0">
        <w:trPr>
          <w:trHeight w:hRule="exact" w:val="3111"/>
          <w:jc w:val="center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AC97D" w14:textId="77777777" w:rsidR="00563E81" w:rsidRPr="00EC0AB8" w:rsidRDefault="00563E81" w:rsidP="00C72422">
            <w:pPr>
              <w:pStyle w:val="Other10"/>
              <w:tabs>
                <w:tab w:val="left" w:pos="6226"/>
              </w:tabs>
              <w:spacing w:before="180" w:after="1380" w:line="240" w:lineRule="auto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EC0AB8">
              <w:rPr>
                <w:rFonts w:ascii="仿宋" w:eastAsia="仿宋" w:hAnsi="仿宋"/>
                <w:color w:val="000000"/>
                <w:sz w:val="28"/>
                <w:szCs w:val="28"/>
              </w:rPr>
              <w:t>课程团队简介（可为多人）及团队分工：</w:t>
            </w:r>
            <w:r w:rsidRPr="00EC0AB8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ab/>
            </w:r>
          </w:p>
          <w:p w14:paraId="644EEFB5" w14:textId="77777777" w:rsidR="00563E81" w:rsidRDefault="00563E81" w:rsidP="00C72422">
            <w:pPr>
              <w:pStyle w:val="Other10"/>
              <w:tabs>
                <w:tab w:val="left" w:pos="3780"/>
              </w:tabs>
              <w:spacing w:line="240" w:lineRule="auto"/>
              <w:ind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牵头人所在单位</w:t>
            </w:r>
            <w:r w:rsidRPr="00EC0AB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：</w:t>
            </w:r>
            <w:r w:rsidRPr="00EC0AB8">
              <w:rPr>
                <w:rFonts w:ascii="仿宋" w:eastAsia="仿宋" w:hAnsi="仿宋"/>
                <w:color w:val="000000"/>
                <w:sz w:val="28"/>
                <w:szCs w:val="28"/>
              </w:rPr>
              <w:tab/>
            </w:r>
            <w:r>
              <w:rPr>
                <w:rFonts w:ascii="仿宋" w:eastAsia="仿宋" w:hAnsi="仿宋" w:hint="eastAsia"/>
                <w:sz w:val="28"/>
                <w:szCs w:val="28"/>
              </w:rPr>
              <w:t>牵头人</w:t>
            </w: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EC0AB8">
              <w:rPr>
                <w:rFonts w:ascii="仿宋" w:eastAsia="仿宋" w:hAnsi="仿宋"/>
                <w:color w:val="000000"/>
                <w:sz w:val="28"/>
                <w:szCs w:val="28"/>
              </w:rPr>
              <w:t>联系方式：</w:t>
            </w:r>
          </w:p>
          <w:p w14:paraId="422E07D4" w14:textId="77777777" w:rsidR="007A14F0" w:rsidRDefault="007A14F0" w:rsidP="00C72422">
            <w:pPr>
              <w:pStyle w:val="Other10"/>
              <w:tabs>
                <w:tab w:val="left" w:pos="3780"/>
              </w:tabs>
              <w:spacing w:line="240" w:lineRule="auto"/>
              <w:ind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4F19F0C" w14:textId="77777777" w:rsidR="007A14F0" w:rsidRDefault="007A14F0" w:rsidP="00C72422">
            <w:pPr>
              <w:pStyle w:val="Other10"/>
              <w:tabs>
                <w:tab w:val="left" w:pos="3780"/>
              </w:tabs>
              <w:spacing w:line="240" w:lineRule="auto"/>
              <w:ind w:firstLine="0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5409AEC" w14:textId="7AEF2F2C" w:rsidR="007A14F0" w:rsidRPr="00EC0AB8" w:rsidRDefault="007A14F0" w:rsidP="00C72422">
            <w:pPr>
              <w:pStyle w:val="Other10"/>
              <w:tabs>
                <w:tab w:val="left" w:pos="3780"/>
              </w:tabs>
              <w:spacing w:line="240" w:lineRule="auto"/>
              <w:ind w:firstLine="0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563E81" w:rsidRPr="00EC0AB8" w14:paraId="696110AC" w14:textId="77777777" w:rsidTr="007A14F0">
        <w:trPr>
          <w:trHeight w:hRule="exact" w:val="2484"/>
          <w:jc w:val="center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A224" w14:textId="77777777" w:rsidR="00563E81" w:rsidRPr="00EC0AB8" w:rsidRDefault="00563E81" w:rsidP="00C72422">
            <w:pPr>
              <w:pStyle w:val="Other10"/>
              <w:spacing w:before="160" w:line="240" w:lineRule="auto"/>
              <w:ind w:firstLine="0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EC0AB8">
              <w:rPr>
                <w:rFonts w:ascii="仿宋" w:eastAsia="仿宋" w:hAnsi="仿宋" w:hint="eastAsia"/>
              </w:rPr>
              <w:t>其他申报材料说明</w:t>
            </w:r>
          </w:p>
        </w:tc>
      </w:tr>
    </w:tbl>
    <w:p w14:paraId="4BC98F45" w14:textId="77777777" w:rsidR="00563E81" w:rsidRPr="00EC0AB8" w:rsidRDefault="00563E81" w:rsidP="00563E81">
      <w:pPr>
        <w:rPr>
          <w:rFonts w:ascii="仿宋" w:eastAsia="仿宋" w:hAnsi="仿宋"/>
          <w:lang w:eastAsia="zh-CN"/>
        </w:rPr>
        <w:sectPr w:rsidR="00563E81" w:rsidRPr="00EC0AB8">
          <w:headerReference w:type="default" r:id="rId8"/>
          <w:footerReference w:type="default" r:id="rId9"/>
          <w:pgSz w:w="11900" w:h="16840"/>
          <w:pgMar w:top="1431" w:right="403" w:bottom="1431" w:left="581" w:header="1003" w:footer="3" w:gutter="0"/>
          <w:cols w:space="720"/>
          <w:docGrid w:linePitch="360"/>
        </w:sectPr>
      </w:pPr>
    </w:p>
    <w:p w14:paraId="0E8A1C6A" w14:textId="77777777" w:rsidR="00563E81" w:rsidRPr="00EC0AB8" w:rsidRDefault="00563E81" w:rsidP="00563E81">
      <w:pPr>
        <w:pStyle w:val="Bodytext20"/>
        <w:spacing w:after="0"/>
        <w:jc w:val="both"/>
        <w:rPr>
          <w:rFonts w:ascii="仿宋" w:eastAsia="仿宋" w:hAnsi="仿宋"/>
          <w:sz w:val="24"/>
          <w:szCs w:val="24"/>
        </w:rPr>
      </w:pPr>
      <w:r w:rsidRPr="00EC0AB8">
        <w:rPr>
          <w:rFonts w:ascii="仿宋" w:eastAsia="仿宋" w:hAnsi="仿宋"/>
          <w:color w:val="000000"/>
          <w:sz w:val="24"/>
          <w:szCs w:val="24"/>
        </w:rPr>
        <w:lastRenderedPageBreak/>
        <w:t>注：</w:t>
      </w:r>
      <w:r w:rsidRPr="00EC0AB8">
        <w:rPr>
          <w:rFonts w:ascii="仿宋" w:eastAsia="仿宋" w:hAnsi="仿宋" w:cs="Times New Roman"/>
          <w:color w:val="000000"/>
          <w:sz w:val="24"/>
          <w:szCs w:val="24"/>
          <w:lang w:val="en-US" w:eastAsia="zh-CN" w:bidi="en-US"/>
        </w:rPr>
        <w:t>1.</w:t>
      </w:r>
      <w:r w:rsidRPr="00EC0AB8">
        <w:rPr>
          <w:rFonts w:ascii="仿宋" w:eastAsia="仿宋" w:hAnsi="仿宋"/>
          <w:color w:val="000000"/>
          <w:sz w:val="24"/>
          <w:szCs w:val="24"/>
        </w:rPr>
        <w:t>每门课程需单独填写课程信息表。</w:t>
      </w:r>
    </w:p>
    <w:p w14:paraId="6370D9E2" w14:textId="77777777" w:rsidR="00563E81" w:rsidRPr="00EC0AB8" w:rsidRDefault="00563E81" w:rsidP="00563E81">
      <w:pPr>
        <w:pStyle w:val="Bodytext20"/>
        <w:spacing w:after="0"/>
        <w:ind w:leftChars="200" w:left="480"/>
        <w:jc w:val="both"/>
        <w:rPr>
          <w:rFonts w:ascii="仿宋" w:eastAsia="仿宋" w:hAnsi="仿宋"/>
          <w:sz w:val="24"/>
          <w:szCs w:val="24"/>
        </w:rPr>
      </w:pPr>
      <w:r w:rsidRPr="00EC0AB8">
        <w:rPr>
          <w:rFonts w:ascii="仿宋" w:eastAsia="仿宋" w:hAnsi="仿宋" w:hint="eastAsia"/>
          <w:sz w:val="24"/>
          <w:szCs w:val="24"/>
          <w:lang w:eastAsia="zh-CN"/>
        </w:rPr>
        <w:t>2</w:t>
      </w:r>
      <w:r w:rsidRPr="00EC0AB8">
        <w:rPr>
          <w:rFonts w:ascii="仿宋" w:eastAsia="仿宋" w:hAnsi="仿宋"/>
          <w:sz w:val="24"/>
          <w:szCs w:val="24"/>
        </w:rPr>
        <w:t xml:space="preserve">. </w:t>
      </w:r>
      <w:r w:rsidRPr="00EC0AB8">
        <w:rPr>
          <w:rFonts w:ascii="仿宋" w:eastAsia="仿宋" w:hAnsi="仿宋"/>
          <w:color w:val="000000"/>
          <w:sz w:val="24"/>
          <w:szCs w:val="24"/>
        </w:rPr>
        <w:t>视频形式包括教师出镜讲解、实景授课、动画演示、专题短片、访谈式教学、对话式教学等。</w:t>
      </w:r>
    </w:p>
    <w:p w14:paraId="7B63A8F6" w14:textId="77777777" w:rsidR="00563E81" w:rsidRPr="00EC0AB8" w:rsidRDefault="00563E81" w:rsidP="00563E81">
      <w:pPr>
        <w:pStyle w:val="Other10"/>
        <w:spacing w:line="408" w:lineRule="exact"/>
        <w:ind w:leftChars="200" w:left="600" w:hangingChars="50" w:hanging="120"/>
        <w:jc w:val="both"/>
        <w:rPr>
          <w:rFonts w:ascii="仿宋" w:eastAsia="仿宋" w:hAnsi="仿宋"/>
          <w:sz w:val="24"/>
          <w:szCs w:val="24"/>
          <w:lang w:eastAsia="zh-CN"/>
        </w:rPr>
      </w:pPr>
      <w:r w:rsidRPr="00EC0AB8">
        <w:rPr>
          <w:rFonts w:ascii="仿宋" w:eastAsia="仿宋" w:hAnsi="仿宋" w:hint="eastAsia"/>
          <w:sz w:val="24"/>
          <w:szCs w:val="24"/>
          <w:lang w:eastAsia="zh-CN"/>
        </w:rPr>
        <w:t>3</w:t>
      </w:r>
      <w:r w:rsidRPr="00EC0AB8">
        <w:rPr>
          <w:rFonts w:ascii="仿宋" w:eastAsia="仿宋" w:hAnsi="仿宋"/>
          <w:sz w:val="24"/>
          <w:szCs w:val="24"/>
        </w:rPr>
        <w:t xml:space="preserve">. </w:t>
      </w:r>
      <w:r w:rsidRPr="00EC0AB8">
        <w:rPr>
          <w:rFonts w:ascii="仿宋" w:eastAsia="仿宋" w:hAnsi="仿宋" w:hint="eastAsia"/>
          <w:sz w:val="24"/>
          <w:szCs w:val="24"/>
        </w:rPr>
        <w:t>其他申报材料包括课程大纲</w:t>
      </w:r>
      <w:r w:rsidRPr="00EC0AB8">
        <w:rPr>
          <w:rFonts w:ascii="仿宋" w:eastAsia="仿宋" w:hAnsi="仿宋" w:hint="eastAsia"/>
          <w:sz w:val="24"/>
          <w:szCs w:val="24"/>
          <w:lang w:eastAsia="zh-CN"/>
        </w:rPr>
        <w:t>、以往授课情况、课程效果等辅助材料，作为附件一并提交。</w:t>
      </w:r>
    </w:p>
    <w:p w14:paraId="23C98570" w14:textId="77777777" w:rsidR="00715BDB" w:rsidRDefault="00715BDB">
      <w:pPr>
        <w:rPr>
          <w:lang w:eastAsia="zh-TW"/>
        </w:rPr>
      </w:pPr>
    </w:p>
    <w:sectPr w:rsidR="00715BDB" w:rsidSect="001449B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90A9" w14:textId="77777777" w:rsidR="00F43CB6" w:rsidRDefault="00F43CB6">
      <w:r>
        <w:separator/>
      </w:r>
    </w:p>
  </w:endnote>
  <w:endnote w:type="continuationSeparator" w:id="0">
    <w:p w14:paraId="096E8F70" w14:textId="77777777" w:rsidR="00F43CB6" w:rsidRDefault="00F4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6232" w14:textId="77777777" w:rsidR="00E93D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DBAE7D" wp14:editId="44C1D12B">
              <wp:simplePos x="0" y="0"/>
              <wp:positionH relativeFrom="page">
                <wp:posOffset>3740150</wp:posOffset>
              </wp:positionH>
              <wp:positionV relativeFrom="page">
                <wp:posOffset>9953625</wp:posOffset>
              </wp:positionV>
              <wp:extent cx="94615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B7024" w14:textId="77777777" w:rsidR="00E93DA8" w:rsidRDefault="00000000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BAE7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94.5pt;margin-top:783.75pt;width:7.45pt;height:6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" filled="f" stroked="f">
              <v:textbox style="mso-fit-shape-to-text:t" inset="0,0,0,0">
                <w:txbxContent>
                  <w:p w14:paraId="4D5B7024" w14:textId="77777777" w:rsidR="00E93DA8" w:rsidRDefault="00000000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F588" w14:textId="77777777" w:rsidR="00E93D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A823DB4" wp14:editId="51860F7C">
              <wp:simplePos x="0" y="0"/>
              <wp:positionH relativeFrom="page">
                <wp:posOffset>3728085</wp:posOffset>
              </wp:positionH>
              <wp:positionV relativeFrom="page">
                <wp:posOffset>9946005</wp:posOffset>
              </wp:positionV>
              <wp:extent cx="69850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3A2B20" w14:textId="77777777" w:rsidR="00E93DA8" w:rsidRDefault="00000000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23DB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93.55pt;margin-top:783.15pt;width:5.5pt;height:6.2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" filled="f" stroked="f">
              <v:textbox style="mso-fit-shape-to-text:t" inset="0,0,0,0">
                <w:txbxContent>
                  <w:p w14:paraId="763A2B20" w14:textId="77777777" w:rsidR="00E93DA8" w:rsidRDefault="00000000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lang w:val="zh-CN" w:eastAsia="zh-CN" w:bidi="zh-CN"/>
                      </w:rPr>
                      <w:t>#</w:t>
                    </w:r>
                    <w:r>
                      <w:rPr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A642" w14:textId="77777777" w:rsidR="00F43CB6" w:rsidRDefault="00F43CB6">
      <w:r>
        <w:separator/>
      </w:r>
    </w:p>
  </w:footnote>
  <w:footnote w:type="continuationSeparator" w:id="0">
    <w:p w14:paraId="7D63016E" w14:textId="77777777" w:rsidR="00F43CB6" w:rsidRDefault="00F4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BD7D" w14:textId="77777777" w:rsidR="00E93DA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4CED48" wp14:editId="5537C05E">
              <wp:simplePos x="0" y="0"/>
              <wp:positionH relativeFrom="page">
                <wp:posOffset>1137285</wp:posOffset>
              </wp:positionH>
              <wp:positionV relativeFrom="page">
                <wp:posOffset>1068705</wp:posOffset>
              </wp:positionV>
              <wp:extent cx="469265" cy="1587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5DADB" w14:textId="77777777" w:rsidR="00E93DA8" w:rsidRDefault="00000000">
                          <w:pPr>
                            <w:pStyle w:val="Headerorfooter10"/>
                            <w:rPr>
                              <w:rFonts w:ascii="黑体" w:eastAsia="黑体" w:hAnsi="黑体" w:cs="黑体"/>
                              <w:sz w:val="26"/>
                              <w:szCs w:val="26"/>
                              <w:lang w:val="en-US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CED48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89.55pt;margin-top:84.15pt;width:36.95pt;height:12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" filled="f" stroked="f">
              <v:textbox style="mso-fit-shape-to-text:t" inset="0,0,0,0">
                <w:txbxContent>
                  <w:p w14:paraId="3955DADB" w14:textId="77777777" w:rsidR="00E93DA8" w:rsidRDefault="00000000">
                    <w:pPr>
                      <w:pStyle w:val="Headerorfooter10"/>
                      <w:rPr>
                        <w:rFonts w:ascii="黑体" w:eastAsia="黑体" w:hAnsi="黑体" w:cs="黑体"/>
                        <w:sz w:val="26"/>
                        <w:szCs w:val="2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FCFF" w14:textId="77777777" w:rsidR="00E93DA8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81"/>
    <w:rsid w:val="000D3AF5"/>
    <w:rsid w:val="000F1E34"/>
    <w:rsid w:val="00125D73"/>
    <w:rsid w:val="00143712"/>
    <w:rsid w:val="001449B7"/>
    <w:rsid w:val="001A27AF"/>
    <w:rsid w:val="001C41C2"/>
    <w:rsid w:val="00260A76"/>
    <w:rsid w:val="003A606F"/>
    <w:rsid w:val="00496212"/>
    <w:rsid w:val="004D478C"/>
    <w:rsid w:val="00524F49"/>
    <w:rsid w:val="00563E81"/>
    <w:rsid w:val="0058028F"/>
    <w:rsid w:val="005E2326"/>
    <w:rsid w:val="006207E6"/>
    <w:rsid w:val="006965D1"/>
    <w:rsid w:val="00701BC6"/>
    <w:rsid w:val="007059E1"/>
    <w:rsid w:val="00715BDB"/>
    <w:rsid w:val="007A14F0"/>
    <w:rsid w:val="008F1231"/>
    <w:rsid w:val="00930644"/>
    <w:rsid w:val="00941454"/>
    <w:rsid w:val="00965462"/>
    <w:rsid w:val="009B0ABA"/>
    <w:rsid w:val="009C6F3B"/>
    <w:rsid w:val="00A01B62"/>
    <w:rsid w:val="00A2555B"/>
    <w:rsid w:val="00A43680"/>
    <w:rsid w:val="00AE537F"/>
    <w:rsid w:val="00B25EA7"/>
    <w:rsid w:val="00B70909"/>
    <w:rsid w:val="00BE2A1B"/>
    <w:rsid w:val="00C251CA"/>
    <w:rsid w:val="00C67B4A"/>
    <w:rsid w:val="00C86E18"/>
    <w:rsid w:val="00D57A41"/>
    <w:rsid w:val="00D967B2"/>
    <w:rsid w:val="00D979D4"/>
    <w:rsid w:val="00DF7299"/>
    <w:rsid w:val="00E038FF"/>
    <w:rsid w:val="00E06875"/>
    <w:rsid w:val="00E76D4C"/>
    <w:rsid w:val="00F43CB6"/>
    <w:rsid w:val="00F825BB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BA054"/>
  <w15:chartTrackingRefBased/>
  <w15:docId w15:val="{DB750EFA-A64A-9945-A6A9-EB1281AC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3E81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1">
    <w:name w:val="Header or footer|1_"/>
    <w:basedOn w:val="a0"/>
    <w:link w:val="Headerorfooter10"/>
    <w:qFormat/>
    <w:rsid w:val="00563E81"/>
    <w:rPr>
      <w:sz w:val="18"/>
      <w:szCs w:val="18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563E81"/>
    <w:rPr>
      <w:rFonts w:asciiTheme="minorHAnsi" w:eastAsiaTheme="minorEastAsia" w:hAnsiTheme="minorHAnsi" w:cstheme="minorBidi"/>
      <w:color w:val="auto"/>
      <w:kern w:val="2"/>
      <w:sz w:val="18"/>
      <w:szCs w:val="18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563E81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563E81"/>
    <w:pPr>
      <w:spacing w:after="200"/>
      <w:jc w:val="center"/>
      <w:outlineLvl w:val="2"/>
    </w:pPr>
    <w:rPr>
      <w:rFonts w:ascii="宋体" w:eastAsia="宋体" w:hAnsi="宋体" w:cs="宋体"/>
      <w:color w:val="auto"/>
      <w:kern w:val="2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563E81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563E81"/>
    <w:pPr>
      <w:spacing w:line="434" w:lineRule="auto"/>
      <w:ind w:firstLine="400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563E81"/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563E81"/>
    <w:pPr>
      <w:spacing w:after="310" w:line="413" w:lineRule="exact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2022-12-17T09:18:00Z</dcterms:created>
  <dcterms:modified xsi:type="dcterms:W3CDTF">2022-12-17T09:24:00Z</dcterms:modified>
</cp:coreProperties>
</file>